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0873D"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(様式Ａ)</w:t>
      </w:r>
    </w:p>
    <w:p w14:paraId="3F510FF8" w14:textId="77777777" w:rsidR="00C305D8" w:rsidRPr="00797C2B" w:rsidRDefault="00C305D8" w:rsidP="00C305D8">
      <w:pPr>
        <w:rPr>
          <w:rFonts w:ascii="ＭＳ 明朝" w:eastAsia="ＭＳ 明朝" w:hAnsi="ＭＳ 明朝"/>
          <w:color w:val="000000" w:themeColor="text1"/>
          <w:sz w:val="24"/>
          <w:szCs w:val="24"/>
        </w:rPr>
      </w:pPr>
    </w:p>
    <w:p w14:paraId="23DE6AA6" w14:textId="77777777" w:rsidR="00C305D8" w:rsidRPr="00797C2B" w:rsidRDefault="00C305D8" w:rsidP="00C305D8">
      <w:pPr>
        <w:wordWrap w:val="0"/>
        <w:jc w:val="right"/>
        <w:rPr>
          <w:rFonts w:ascii="Century" w:eastAsia="ＭＳ 明朝" w:hAnsi="ＭＳ 明朝"/>
          <w:bCs/>
          <w:color w:val="000000" w:themeColor="text1"/>
          <w:sz w:val="24"/>
          <w:szCs w:val="24"/>
        </w:rPr>
      </w:pPr>
      <w:r w:rsidRPr="00797C2B">
        <w:rPr>
          <w:rFonts w:ascii="Century" w:eastAsia="ＭＳ 明朝" w:hAnsi="ＭＳ 明朝" w:hint="eastAsia"/>
          <w:bCs/>
          <w:color w:val="000000" w:themeColor="text1"/>
          <w:sz w:val="24"/>
          <w:szCs w:val="24"/>
        </w:rPr>
        <w:t>令和　　年　　月　　日</w:t>
      </w:r>
    </w:p>
    <w:p w14:paraId="26AE15B5" w14:textId="77777777" w:rsidR="00C305D8" w:rsidRPr="00797C2B" w:rsidRDefault="00C305D8" w:rsidP="00C305D8">
      <w:pPr>
        <w:jc w:val="right"/>
        <w:rPr>
          <w:rFonts w:ascii="Century" w:eastAsia="ＭＳ 明朝" w:hAnsi="ＭＳ 明朝"/>
          <w:bCs/>
          <w:color w:val="000000" w:themeColor="text1"/>
          <w:sz w:val="24"/>
          <w:szCs w:val="24"/>
        </w:rPr>
      </w:pPr>
    </w:p>
    <w:p w14:paraId="7F838B74" w14:textId="77777777" w:rsidR="00C305D8" w:rsidRPr="00797C2B" w:rsidRDefault="00C305D8" w:rsidP="00C305D8">
      <w:pPr>
        <w:jc w:val="cente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守秘義務の遵守に関する誓約書</w:t>
      </w:r>
    </w:p>
    <w:p w14:paraId="7489E503" w14:textId="77777777" w:rsidR="00C305D8" w:rsidRPr="00797C2B" w:rsidRDefault="00C305D8" w:rsidP="00C305D8">
      <w:pPr>
        <w:rPr>
          <w:rFonts w:ascii="Century" w:eastAsia="ＭＳ 明朝" w:hAnsi="Century"/>
          <w:color w:val="000000" w:themeColor="text1"/>
          <w:sz w:val="24"/>
          <w:szCs w:val="24"/>
        </w:rPr>
      </w:pPr>
    </w:p>
    <w:p w14:paraId="6923984D" w14:textId="77777777" w:rsidR="00C305D8" w:rsidRPr="00797C2B" w:rsidRDefault="00C305D8" w:rsidP="00C305D8">
      <w:pPr>
        <w:rPr>
          <w:rFonts w:ascii="Century" w:eastAsia="ＭＳ 明朝" w:hAnsi="Century"/>
          <w:color w:val="000000" w:themeColor="text1"/>
          <w:sz w:val="24"/>
          <w:szCs w:val="24"/>
        </w:rPr>
      </w:pPr>
    </w:p>
    <w:p w14:paraId="1596B7B0" w14:textId="77777777" w:rsidR="00C305D8" w:rsidRPr="00797C2B" w:rsidRDefault="00C305D8" w:rsidP="00C305D8">
      <w:pPr>
        <w:ind w:firstLineChars="100" w:firstLine="240"/>
        <w:rPr>
          <w:rFonts w:ascii="Century" w:eastAsia="ＭＳ 明朝" w:hAnsi="Century"/>
          <w:color w:val="000000" w:themeColor="text1"/>
          <w:sz w:val="24"/>
          <w:szCs w:val="24"/>
        </w:rPr>
      </w:pPr>
      <w:r w:rsidRPr="00797C2B">
        <w:rPr>
          <w:rFonts w:ascii="Century" w:eastAsia="ＭＳ 明朝" w:hAnsi="Century"/>
          <w:color w:val="000000" w:themeColor="text1"/>
          <w:sz w:val="24"/>
          <w:szCs w:val="24"/>
        </w:rPr>
        <w:t>支出負担行為担当官</w:t>
      </w:r>
    </w:p>
    <w:p w14:paraId="52119C20" w14:textId="3692C7FB" w:rsidR="00C305D8" w:rsidRPr="00797C2B" w:rsidRDefault="00C305D8" w:rsidP="00C305D8">
      <w:pPr>
        <w:ind w:firstLineChars="100" w:firstLine="240"/>
        <w:rPr>
          <w:rFonts w:ascii="Century" w:eastAsia="ＭＳ 明朝" w:hAnsi="ＭＳ 明朝"/>
          <w:bCs/>
          <w:color w:val="000000" w:themeColor="text1"/>
          <w:sz w:val="24"/>
          <w:szCs w:val="24"/>
        </w:rPr>
      </w:pPr>
      <w:r w:rsidRPr="00797C2B">
        <w:rPr>
          <w:rFonts w:ascii="Century" w:eastAsia="ＭＳ 明朝" w:hAnsi="Century" w:hint="eastAsia"/>
          <w:color w:val="000000" w:themeColor="text1"/>
          <w:sz w:val="24"/>
          <w:szCs w:val="24"/>
        </w:rPr>
        <w:t xml:space="preserve">東京航空局長　</w:t>
      </w:r>
      <w:r w:rsidR="00797C2B" w:rsidRPr="00797C2B">
        <w:rPr>
          <w:rFonts w:ascii="Century" w:eastAsia="ＭＳ 明朝" w:hAnsi="Century" w:hint="eastAsia"/>
          <w:color w:val="000000" w:themeColor="text1"/>
          <w:sz w:val="24"/>
          <w:szCs w:val="24"/>
        </w:rPr>
        <w:t>大辻</w:t>
      </w:r>
      <w:r w:rsidR="00797C2B" w:rsidRPr="00797C2B">
        <w:rPr>
          <w:rFonts w:ascii="Century" w:eastAsia="ＭＳ 明朝" w:hAnsi="Century" w:hint="eastAsia"/>
          <w:color w:val="000000" w:themeColor="text1"/>
          <w:sz w:val="24"/>
          <w:szCs w:val="24"/>
        </w:rPr>
        <w:t>󠄀</w:t>
      </w:r>
      <w:r w:rsidRPr="00797C2B">
        <w:rPr>
          <w:rFonts w:ascii="Century" w:eastAsia="ＭＳ 明朝" w:hAnsi="Century" w:hint="eastAsia"/>
          <w:color w:val="000000" w:themeColor="text1"/>
          <w:sz w:val="24"/>
          <w:szCs w:val="24"/>
        </w:rPr>
        <w:t xml:space="preserve">　</w:t>
      </w:r>
      <w:r w:rsidR="00797C2B" w:rsidRPr="00797C2B">
        <w:rPr>
          <w:rFonts w:ascii="Century" w:eastAsia="ＭＳ 明朝" w:hAnsi="Century" w:hint="eastAsia"/>
          <w:color w:val="000000" w:themeColor="text1"/>
          <w:sz w:val="24"/>
          <w:szCs w:val="24"/>
        </w:rPr>
        <w:t>統</w:t>
      </w:r>
      <w:r w:rsidRPr="00797C2B">
        <w:rPr>
          <w:rFonts w:ascii="Century" w:eastAsia="ＭＳ 明朝" w:hAnsi="ＭＳ 明朝" w:hint="eastAsia"/>
          <w:bCs/>
          <w:color w:val="000000" w:themeColor="text1"/>
          <w:sz w:val="24"/>
          <w:szCs w:val="24"/>
        </w:rPr>
        <w:t xml:space="preserve">　殿</w:t>
      </w:r>
    </w:p>
    <w:p w14:paraId="089F5284" w14:textId="77777777" w:rsidR="00C305D8" w:rsidRPr="00797C2B" w:rsidRDefault="00C305D8" w:rsidP="00C305D8">
      <w:pPr>
        <w:ind w:firstLine="705"/>
        <w:rPr>
          <w:rFonts w:ascii="Century" w:eastAsia="ＭＳ 明朝" w:hAnsi="ＭＳ 明朝"/>
          <w:bCs/>
          <w:color w:val="000000" w:themeColor="text1"/>
          <w:sz w:val="24"/>
          <w:szCs w:val="24"/>
        </w:rPr>
      </w:pPr>
    </w:p>
    <w:p w14:paraId="632D5217" w14:textId="77777777" w:rsidR="00C305D8" w:rsidRPr="00797C2B" w:rsidRDefault="00C305D8" w:rsidP="00C305D8">
      <w:pPr>
        <w:ind w:firstLine="705"/>
        <w:rPr>
          <w:rFonts w:ascii="Century" w:eastAsia="ＭＳ 明朝" w:hAnsi="ＭＳ 明朝"/>
          <w:bCs/>
          <w:color w:val="000000" w:themeColor="text1"/>
          <w:sz w:val="24"/>
          <w:szCs w:val="24"/>
        </w:rPr>
      </w:pPr>
    </w:p>
    <w:p w14:paraId="5CB328C6" w14:textId="77777777" w:rsidR="00C305D8" w:rsidRPr="00797C2B" w:rsidRDefault="00C305D8" w:rsidP="00C305D8">
      <w:pPr>
        <w:autoSpaceDE w:val="0"/>
        <w:autoSpaceDN w:val="0"/>
        <w:adjustRightInd w:val="0"/>
        <w:ind w:firstLineChars="300" w:firstLine="720"/>
        <w:jc w:val="left"/>
        <w:rPr>
          <w:rFonts w:ascii="ＭＳ 明朝" w:eastAsia="ＭＳ 明朝" w:hAnsi="Times New Roman"/>
          <w:bCs/>
          <w:color w:val="000000" w:themeColor="text1"/>
          <w:kern w:val="0"/>
          <w:sz w:val="24"/>
          <w:szCs w:val="24"/>
        </w:rPr>
      </w:pPr>
      <w:r w:rsidRPr="00797C2B">
        <w:rPr>
          <w:rFonts w:ascii="ＭＳ 明朝" w:eastAsia="ＭＳ 明朝" w:hAnsi="Times New Roman" w:hint="eastAsia"/>
          <w:bCs/>
          <w:color w:val="000000" w:themeColor="text1"/>
          <w:kern w:val="0"/>
          <w:sz w:val="24"/>
          <w:szCs w:val="24"/>
        </w:rPr>
        <w:t xml:space="preserve">　　　　　　　　　　　　　　　　　　　住　　　　所</w:t>
      </w:r>
    </w:p>
    <w:p w14:paraId="60302DC3" w14:textId="77777777" w:rsidR="00C305D8" w:rsidRPr="00797C2B" w:rsidRDefault="00C305D8" w:rsidP="00C305D8">
      <w:pPr>
        <w:autoSpaceDE w:val="0"/>
        <w:autoSpaceDN w:val="0"/>
        <w:adjustRightInd w:val="0"/>
        <w:ind w:firstLineChars="2200" w:firstLine="5280"/>
        <w:jc w:val="left"/>
        <w:rPr>
          <w:rFonts w:ascii="ＭＳ 明朝" w:eastAsia="ＭＳ 明朝" w:hAnsi="Times New Roman"/>
          <w:bCs/>
          <w:color w:val="000000" w:themeColor="text1"/>
          <w:kern w:val="0"/>
          <w:sz w:val="24"/>
          <w:szCs w:val="24"/>
        </w:rPr>
      </w:pPr>
      <w:r w:rsidRPr="00797C2B">
        <w:rPr>
          <w:rFonts w:ascii="ＭＳ 明朝" w:eastAsia="ＭＳ 明朝" w:hAnsi="Times New Roman" w:hint="eastAsia"/>
          <w:bCs/>
          <w:color w:val="000000" w:themeColor="text1"/>
          <w:kern w:val="0"/>
          <w:sz w:val="24"/>
          <w:szCs w:val="24"/>
        </w:rPr>
        <w:t>商号又は名称</w:t>
      </w:r>
    </w:p>
    <w:p w14:paraId="33587904" w14:textId="7216DA27" w:rsidR="00C305D8" w:rsidRPr="00797C2B" w:rsidRDefault="00C305D8" w:rsidP="00C305D8">
      <w:pPr>
        <w:autoSpaceDE w:val="0"/>
        <w:autoSpaceDN w:val="0"/>
        <w:adjustRightInd w:val="0"/>
        <w:ind w:firstLineChars="2200" w:firstLine="5280"/>
        <w:jc w:val="left"/>
        <w:rPr>
          <w:rFonts w:ascii="ＭＳ 明朝" w:eastAsia="ＭＳ 明朝" w:hAnsi="Times New Roman"/>
          <w:bCs/>
          <w:color w:val="000000" w:themeColor="text1"/>
          <w:kern w:val="0"/>
          <w:sz w:val="24"/>
          <w:szCs w:val="24"/>
        </w:rPr>
      </w:pPr>
      <w:r w:rsidRPr="00797C2B">
        <w:rPr>
          <w:rFonts w:ascii="ＭＳ 明朝" w:eastAsia="ＭＳ 明朝" w:hAnsi="Times New Roman" w:hint="eastAsia"/>
          <w:bCs/>
          <w:color w:val="000000" w:themeColor="text1"/>
          <w:kern w:val="0"/>
          <w:sz w:val="24"/>
          <w:szCs w:val="24"/>
        </w:rPr>
        <w:t xml:space="preserve">代表者の氏名　　　　　　　　　　</w:t>
      </w:r>
      <w:r w:rsidRPr="00797C2B">
        <w:rPr>
          <w:rFonts w:ascii="ＭＳ 明朝" w:eastAsia="ＭＳ 明朝" w:hAnsi="Times New Roman" w:hint="eastAsia"/>
          <w:bCs/>
          <w:color w:val="000000" w:themeColor="text1"/>
          <w:spacing w:val="2"/>
          <w:kern w:val="0"/>
          <w:sz w:val="24"/>
          <w:szCs w:val="24"/>
        </w:rPr>
        <w:t xml:space="preserve">　</w:t>
      </w:r>
    </w:p>
    <w:p w14:paraId="64276CDC" w14:textId="77777777" w:rsidR="00C305D8" w:rsidRPr="00797C2B" w:rsidRDefault="00C305D8" w:rsidP="00C305D8">
      <w:pPr>
        <w:widowControl/>
        <w:autoSpaceDE w:val="0"/>
        <w:autoSpaceDN w:val="0"/>
        <w:adjustRightInd w:val="0"/>
        <w:jc w:val="left"/>
        <w:rPr>
          <w:rFonts w:ascii="ＭＳ 明朝" w:eastAsia="ＭＳ 明朝" w:hAnsi="ＭＳ 明朝"/>
          <w:bCs/>
          <w:color w:val="000000" w:themeColor="text1"/>
          <w:kern w:val="0"/>
          <w:sz w:val="24"/>
          <w:szCs w:val="24"/>
        </w:rPr>
      </w:pPr>
    </w:p>
    <w:p w14:paraId="57882F07"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 xml:space="preserve">　</w:t>
      </w:r>
    </w:p>
    <w:p w14:paraId="1E810A18" w14:textId="2F85BFA2" w:rsidR="00C305D8" w:rsidRPr="00797C2B" w:rsidRDefault="00C305D8" w:rsidP="005F6BEC">
      <w:pPr>
        <w:ind w:firstLineChars="100" w:firstLine="24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当社は、今般、国土交通省東京航空局（以下「国」という。）から、令和</w:t>
      </w:r>
      <w:r w:rsidR="00797C2B" w:rsidRPr="00797C2B">
        <w:rPr>
          <w:rFonts w:ascii="ＭＳ 明朝" w:eastAsia="ＭＳ 明朝" w:hAnsi="ＭＳ 明朝" w:hint="eastAsia"/>
          <w:color w:val="000000" w:themeColor="text1"/>
          <w:sz w:val="24"/>
          <w:szCs w:val="24"/>
        </w:rPr>
        <w:t>８</w:t>
      </w:r>
      <w:r w:rsidRPr="00797C2B">
        <w:rPr>
          <w:rFonts w:ascii="ＭＳ 明朝" w:eastAsia="ＭＳ 明朝" w:hAnsi="ＭＳ 明朝" w:hint="eastAsia"/>
          <w:color w:val="000000" w:themeColor="text1"/>
          <w:sz w:val="24"/>
          <w:szCs w:val="24"/>
        </w:rPr>
        <w:t>年</w:t>
      </w:r>
      <w:r w:rsidR="00797C2B" w:rsidRPr="00797C2B">
        <w:rPr>
          <w:rFonts w:ascii="ＭＳ 明朝" w:eastAsia="ＭＳ 明朝" w:hAnsi="ＭＳ 明朝" w:hint="eastAsia"/>
          <w:color w:val="000000" w:themeColor="text1"/>
          <w:sz w:val="24"/>
          <w:szCs w:val="24"/>
        </w:rPr>
        <w:t>４</w:t>
      </w:r>
      <w:r w:rsidRPr="00797C2B">
        <w:rPr>
          <w:rFonts w:ascii="ＭＳ 明朝" w:eastAsia="ＭＳ 明朝" w:hAnsi="ＭＳ 明朝" w:hint="eastAsia"/>
          <w:color w:val="000000" w:themeColor="text1"/>
          <w:sz w:val="24"/>
          <w:szCs w:val="24"/>
        </w:rPr>
        <w:t>月</w:t>
      </w:r>
      <w:r w:rsidR="00797C2B" w:rsidRPr="00797C2B">
        <w:rPr>
          <w:rFonts w:ascii="ＭＳ 明朝" w:eastAsia="ＭＳ 明朝" w:hAnsi="ＭＳ 明朝" w:hint="eastAsia"/>
          <w:color w:val="000000" w:themeColor="text1"/>
          <w:sz w:val="24"/>
          <w:szCs w:val="24"/>
        </w:rPr>
        <w:t>１</w:t>
      </w:r>
      <w:r w:rsidRPr="00797C2B">
        <w:rPr>
          <w:rFonts w:ascii="ＭＳ 明朝" w:eastAsia="ＭＳ 明朝" w:hAnsi="ＭＳ 明朝" w:hint="eastAsia"/>
          <w:color w:val="000000" w:themeColor="text1"/>
          <w:sz w:val="24"/>
          <w:szCs w:val="24"/>
        </w:rPr>
        <w:t>日付で入札公告があった「</w:t>
      </w:r>
      <w:r w:rsidR="00A73939" w:rsidRPr="00797C2B">
        <w:rPr>
          <w:rFonts w:ascii="ＭＳ 明朝" w:eastAsia="ＭＳ 明朝" w:hAnsi="ＭＳ 明朝" w:hint="eastAsia"/>
          <w:color w:val="000000" w:themeColor="text1"/>
          <w:sz w:val="24"/>
          <w:szCs w:val="24"/>
        </w:rPr>
        <w:t>東京国際空港警備設備（陸上部）（製造・設置・調整）（令和8年度～令和9年度）</w:t>
      </w:r>
      <w:r w:rsidRPr="00797C2B">
        <w:rPr>
          <w:rFonts w:ascii="ＭＳ 明朝" w:eastAsia="ＭＳ 明朝" w:hAnsi="ＭＳ 明朝" w:hint="eastAsia"/>
          <w:color w:val="000000" w:themeColor="text1"/>
          <w:sz w:val="24"/>
          <w:szCs w:val="24"/>
        </w:rPr>
        <w:t>」に係る競争参加資格申請を検討すること（以下「本目的」という。）を目的として、国から開示される資料及び適宜必要な情報（以下これらを総称して「守秘義務対象資料」という。）の貸与を受けることを希望しますが、守秘義務対象資料の貸与を受けるに当たっては、下記事項を遵守し、秘密を保持することを誓約します。</w:t>
      </w:r>
    </w:p>
    <w:p w14:paraId="576CF96F" w14:textId="77777777" w:rsidR="00C305D8" w:rsidRPr="00797C2B" w:rsidRDefault="00C305D8" w:rsidP="00C305D8">
      <w:pPr>
        <w:rPr>
          <w:rFonts w:ascii="ＭＳ 明朝" w:eastAsia="ＭＳ 明朝" w:hAnsi="ＭＳ 明朝"/>
          <w:color w:val="000000" w:themeColor="text1"/>
          <w:sz w:val="24"/>
          <w:szCs w:val="24"/>
        </w:rPr>
      </w:pPr>
    </w:p>
    <w:p w14:paraId="0AA9F271" w14:textId="77777777" w:rsidR="00C305D8" w:rsidRPr="00797C2B" w:rsidRDefault="00C305D8" w:rsidP="00C305D8">
      <w:pPr>
        <w:jc w:val="cente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記</w:t>
      </w:r>
    </w:p>
    <w:p w14:paraId="34C687BB"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第１条（利用の目的）</w:t>
      </w:r>
    </w:p>
    <w:p w14:paraId="3F51F0FE" w14:textId="77777777" w:rsidR="00C305D8" w:rsidRPr="00797C2B" w:rsidRDefault="00C305D8" w:rsidP="00C305D8">
      <w:pPr>
        <w:ind w:left="480" w:hangingChars="200" w:hanging="48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 xml:space="preserve">　１　当社は、本目的のためにのみ、守秘義務対象資料の開示を受けるものであり、本目的以外の目的のために当該資料を利用しません。</w:t>
      </w:r>
    </w:p>
    <w:p w14:paraId="459714DE" w14:textId="77777777" w:rsidR="00C305D8" w:rsidRPr="00797C2B" w:rsidRDefault="00C305D8" w:rsidP="00C305D8">
      <w:pPr>
        <w:ind w:left="480" w:hangingChars="200" w:hanging="48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 xml:space="preserve">　２　当社は、本書記載の遵守事項と同一の守秘義務の履行を国に対して誓約した場合に限り、本目的を達するため必要な範囲及び方法で、当社の代理人、補助者その他の者に対し、守秘義務対象資料の全部または一部を開示することができるものとします。</w:t>
      </w:r>
    </w:p>
    <w:p w14:paraId="50086542" w14:textId="77777777" w:rsidR="00C305D8" w:rsidRPr="00797C2B" w:rsidRDefault="00C305D8" w:rsidP="00C305D8">
      <w:pPr>
        <w:rPr>
          <w:rFonts w:ascii="ＭＳ 明朝" w:eastAsia="ＭＳ 明朝" w:hAnsi="ＭＳ 明朝"/>
          <w:color w:val="000000" w:themeColor="text1"/>
          <w:sz w:val="24"/>
          <w:szCs w:val="24"/>
        </w:rPr>
      </w:pPr>
    </w:p>
    <w:p w14:paraId="6D21824B"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第２条（秘密の保持）</w:t>
      </w:r>
    </w:p>
    <w:p w14:paraId="399077F9" w14:textId="77777777" w:rsidR="00C305D8" w:rsidRPr="00797C2B" w:rsidRDefault="00C305D8" w:rsidP="00C305D8">
      <w:pPr>
        <w:ind w:firstLineChars="100" w:firstLine="24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当社は、国から開示を受けた守秘義務対象資料を秘密として保持するものとし、前条に定める場合のほか、第三者に対し開示しません。</w:t>
      </w:r>
    </w:p>
    <w:p w14:paraId="765767B1" w14:textId="77777777" w:rsidR="00C305D8" w:rsidRPr="00797C2B" w:rsidRDefault="00C305D8" w:rsidP="00C305D8">
      <w:pPr>
        <w:rPr>
          <w:rFonts w:ascii="ＭＳ 明朝" w:eastAsia="ＭＳ 明朝" w:hAnsi="ＭＳ 明朝"/>
          <w:color w:val="000000" w:themeColor="text1"/>
          <w:sz w:val="24"/>
          <w:szCs w:val="24"/>
        </w:rPr>
      </w:pPr>
    </w:p>
    <w:p w14:paraId="1231E225"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第３条（善管義務）</w:t>
      </w:r>
    </w:p>
    <w:p w14:paraId="1EBD6E33" w14:textId="77777777" w:rsidR="00C305D8" w:rsidRPr="00797C2B" w:rsidRDefault="00C305D8" w:rsidP="00C305D8">
      <w:pPr>
        <w:ind w:firstLineChars="100" w:firstLine="24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当社は、国から提供を受けた守秘義務対象資料を、善良な管理者としての注意をもって取り扱うことを約束します。</w:t>
      </w:r>
    </w:p>
    <w:p w14:paraId="64395C50" w14:textId="77777777" w:rsidR="00C305D8" w:rsidRPr="00797C2B" w:rsidRDefault="00C305D8" w:rsidP="00C305D8">
      <w:pPr>
        <w:rPr>
          <w:rFonts w:ascii="ＭＳ 明朝" w:eastAsia="ＭＳ 明朝" w:hAnsi="ＭＳ 明朝"/>
          <w:color w:val="000000" w:themeColor="text1"/>
          <w:sz w:val="24"/>
          <w:szCs w:val="24"/>
        </w:rPr>
      </w:pPr>
    </w:p>
    <w:p w14:paraId="07975556"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第４条（個人情報の取扱い）</w:t>
      </w:r>
    </w:p>
    <w:p w14:paraId="53B189C6" w14:textId="77777777" w:rsidR="00C305D8" w:rsidRPr="00797C2B" w:rsidRDefault="00C305D8" w:rsidP="00C305D8">
      <w:pPr>
        <w:ind w:firstLineChars="100" w:firstLine="24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国から提供又は開示を受けた守秘義務対象資料のうち個人情報に該当するものについては、法令、条例等（以下「法令等」という。）により国に認められる範囲内で、かつ、当社に認められる範囲内でのみ利用し、保持し、かつ、法令等により国及び当社に要求される限度の適切な管理を行うことを約束します。</w:t>
      </w:r>
    </w:p>
    <w:p w14:paraId="5CFF6059" w14:textId="77777777" w:rsidR="00C305D8" w:rsidRPr="00797C2B" w:rsidRDefault="00C305D8" w:rsidP="00C305D8">
      <w:pPr>
        <w:rPr>
          <w:rFonts w:ascii="ＭＳ 明朝" w:eastAsia="ＭＳ 明朝" w:hAnsi="ＭＳ 明朝"/>
          <w:color w:val="000000" w:themeColor="text1"/>
          <w:sz w:val="24"/>
          <w:szCs w:val="24"/>
        </w:rPr>
      </w:pPr>
    </w:p>
    <w:p w14:paraId="4C2013FE"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第５条（期間）</w:t>
      </w:r>
    </w:p>
    <w:p w14:paraId="05ABD311" w14:textId="77777777" w:rsidR="00C305D8" w:rsidRPr="00797C2B" w:rsidRDefault="00C305D8" w:rsidP="00C305D8">
      <w:pPr>
        <w:ind w:firstLineChars="100" w:firstLine="240"/>
        <w:rPr>
          <w:rFonts w:ascii="ＭＳ 明朝" w:eastAsia="ＭＳ 明朝" w:hAnsi="ＭＳ 明朝"/>
          <w:color w:val="000000" w:themeColor="text1"/>
          <w:sz w:val="24"/>
          <w:szCs w:val="22"/>
        </w:rPr>
      </w:pPr>
      <w:r w:rsidRPr="00797C2B">
        <w:rPr>
          <w:rFonts w:ascii="ＭＳ 明朝" w:eastAsia="ＭＳ 明朝" w:hAnsi="ＭＳ 明朝" w:hint="eastAsia"/>
          <w:color w:val="000000" w:themeColor="text1"/>
          <w:sz w:val="24"/>
          <w:szCs w:val="22"/>
        </w:rPr>
        <w:lastRenderedPageBreak/>
        <w:t>本書に基づき当社が負う義務は、入札書の提出に至らなかった場合及び受注者とならなかった場合であっても、存続するものとします。</w:t>
      </w:r>
    </w:p>
    <w:p w14:paraId="2BCCD3D9" w14:textId="77777777" w:rsidR="00C305D8" w:rsidRPr="00797C2B" w:rsidRDefault="00C305D8" w:rsidP="00C305D8">
      <w:pPr>
        <w:rPr>
          <w:rFonts w:ascii="ＭＳ 明朝" w:eastAsia="ＭＳ 明朝" w:hAnsi="ＭＳ 明朝"/>
          <w:color w:val="000000" w:themeColor="text1"/>
          <w:sz w:val="24"/>
          <w:szCs w:val="24"/>
        </w:rPr>
      </w:pPr>
    </w:p>
    <w:p w14:paraId="6BE7E6CC"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第６条（損害賠償義務）</w:t>
      </w:r>
    </w:p>
    <w:p w14:paraId="3A8E1E70" w14:textId="77777777" w:rsidR="00C305D8" w:rsidRPr="00797C2B" w:rsidRDefault="00C305D8" w:rsidP="00C305D8">
      <w:pPr>
        <w:ind w:firstLineChars="100" w:firstLine="24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当社の本書に違反する行為により秘密が漏洩した場合、当社は、それにより国に生じた損害を賠償することを約束します。</w:t>
      </w:r>
    </w:p>
    <w:p w14:paraId="7932921D" w14:textId="77777777" w:rsidR="00C305D8" w:rsidRPr="00797C2B" w:rsidRDefault="00C305D8" w:rsidP="00C305D8">
      <w:pPr>
        <w:rPr>
          <w:rFonts w:ascii="ＭＳ 明朝" w:eastAsia="ＭＳ 明朝" w:hAnsi="ＭＳ 明朝"/>
          <w:color w:val="000000" w:themeColor="text1"/>
          <w:sz w:val="24"/>
          <w:szCs w:val="24"/>
        </w:rPr>
      </w:pPr>
    </w:p>
    <w:p w14:paraId="241C642A"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第７条（書類の返還）</w:t>
      </w:r>
    </w:p>
    <w:p w14:paraId="703B5C06"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 xml:space="preserve">　受領した守秘義務対象資料は、開札後、その写しも含めてすべて速やかに返却することを約束します。</w:t>
      </w:r>
    </w:p>
    <w:p w14:paraId="304637EF" w14:textId="77777777" w:rsidR="00C305D8" w:rsidRPr="00797C2B" w:rsidRDefault="00C305D8" w:rsidP="00C305D8">
      <w:pPr>
        <w:rPr>
          <w:rFonts w:ascii="ＭＳ 明朝" w:eastAsia="ＭＳ 明朝" w:hAnsi="ＭＳ 明朝"/>
          <w:color w:val="000000" w:themeColor="text1"/>
          <w:sz w:val="24"/>
          <w:szCs w:val="24"/>
        </w:rPr>
      </w:pPr>
    </w:p>
    <w:p w14:paraId="10DC9914"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第８条（定義）</w:t>
      </w:r>
    </w:p>
    <w:p w14:paraId="79E95227"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 xml:space="preserve">　本書において、特段に定める場合の他、本書における用語の定義は、本公告の入札説明書等の定めるところによることとします。</w:t>
      </w:r>
    </w:p>
    <w:p w14:paraId="0701A3B9" w14:textId="77777777" w:rsidR="00C305D8" w:rsidRPr="00797C2B" w:rsidRDefault="00C305D8" w:rsidP="00C305D8">
      <w:pPr>
        <w:rPr>
          <w:rFonts w:ascii="ＭＳ 明朝" w:eastAsia="ＭＳ 明朝" w:hAnsi="ＭＳ 明朝"/>
          <w:color w:val="000000" w:themeColor="text1"/>
          <w:sz w:val="24"/>
          <w:szCs w:val="24"/>
        </w:rPr>
      </w:pPr>
    </w:p>
    <w:p w14:paraId="64F2A5EE"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第９条（管轄裁判所）</w:t>
      </w:r>
    </w:p>
    <w:p w14:paraId="4BD47E5E" w14:textId="77777777" w:rsidR="00C305D8" w:rsidRPr="00797C2B" w:rsidRDefault="00C305D8" w:rsidP="00C305D8">
      <w:pPr>
        <w:ind w:firstLineChars="100" w:firstLine="24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本誓約書に関する一切の紛争は、東京地方裁判所を第一審の専属の合意管轄裁判所として処理するものとします。</w:t>
      </w:r>
    </w:p>
    <w:p w14:paraId="3200ACFF" w14:textId="77777777" w:rsidR="00C305D8" w:rsidRPr="00797C2B" w:rsidRDefault="00C305D8" w:rsidP="00C305D8">
      <w:pPr>
        <w:rPr>
          <w:rFonts w:ascii="ＭＳ 明朝" w:eastAsia="ＭＳ 明朝" w:hAnsi="ＭＳ 明朝"/>
          <w:color w:val="000000" w:themeColor="text1"/>
          <w:sz w:val="24"/>
          <w:szCs w:val="24"/>
        </w:rPr>
      </w:pPr>
    </w:p>
    <w:p w14:paraId="5EF98C19" w14:textId="77777777" w:rsidR="00C305D8" w:rsidRPr="00797C2B" w:rsidRDefault="00C305D8" w:rsidP="00C305D8">
      <w:pPr>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第１０条（協議）</w:t>
      </w:r>
    </w:p>
    <w:p w14:paraId="268096A4" w14:textId="77777777" w:rsidR="00C305D8" w:rsidRPr="00797C2B" w:rsidRDefault="00C305D8" w:rsidP="00C305D8">
      <w:pPr>
        <w:ind w:firstLineChars="100" w:firstLine="240"/>
        <w:rPr>
          <w:rFonts w:ascii="ＭＳ 明朝" w:eastAsia="ＭＳ 明朝" w:hAnsi="ＭＳ 明朝"/>
          <w:color w:val="000000" w:themeColor="text1"/>
          <w:sz w:val="24"/>
          <w:szCs w:val="24"/>
        </w:rPr>
      </w:pPr>
      <w:r w:rsidRPr="00797C2B">
        <w:rPr>
          <w:rFonts w:ascii="ＭＳ 明朝" w:eastAsia="ＭＳ 明朝" w:hAnsi="ＭＳ 明朝" w:hint="eastAsia"/>
          <w:color w:val="000000" w:themeColor="text1"/>
          <w:sz w:val="24"/>
          <w:szCs w:val="24"/>
        </w:rPr>
        <w:t>本誓約書に定めの無い事項、その他本誓約書の条項に関して疑義を生じたときは、協議の上円満に解決を図るものと</w:t>
      </w:r>
      <w:r w:rsidRPr="00797C2B">
        <w:rPr>
          <w:rFonts w:ascii="ＭＳ 明朝" w:eastAsia="ＭＳ 明朝" w:hAnsi="ＭＳ 明朝"/>
          <w:color w:val="000000" w:themeColor="text1"/>
          <w:sz w:val="24"/>
          <w:szCs w:val="24"/>
        </w:rPr>
        <w:t>します</w:t>
      </w:r>
      <w:r w:rsidRPr="00797C2B">
        <w:rPr>
          <w:rFonts w:ascii="ＭＳ 明朝" w:eastAsia="ＭＳ 明朝" w:hAnsi="ＭＳ 明朝" w:hint="eastAsia"/>
          <w:color w:val="000000" w:themeColor="text1"/>
          <w:sz w:val="24"/>
          <w:szCs w:val="24"/>
        </w:rPr>
        <w:t>。</w:t>
      </w:r>
    </w:p>
    <w:p w14:paraId="2E1FD936" w14:textId="77777777" w:rsidR="00D61DB0" w:rsidRPr="00797C2B" w:rsidRDefault="00D61DB0" w:rsidP="00C305D8">
      <w:pPr>
        <w:tabs>
          <w:tab w:val="left" w:pos="3375"/>
        </w:tabs>
        <w:rPr>
          <w:rFonts w:asciiTheme="minorEastAsia" w:hAnsiTheme="minorEastAsia"/>
          <w:color w:val="000000" w:themeColor="text1"/>
          <w:sz w:val="24"/>
          <w:szCs w:val="24"/>
        </w:rPr>
      </w:pPr>
    </w:p>
    <w:p w14:paraId="16DCB8F9" w14:textId="77777777" w:rsidR="00C305D8" w:rsidRPr="00797C2B" w:rsidRDefault="00C305D8" w:rsidP="00C305D8">
      <w:pPr>
        <w:ind w:firstLineChars="3600" w:firstLine="8640"/>
        <w:rPr>
          <w:rFonts w:ascii="ＭＳ 明朝" w:eastAsia="ＭＳ 明朝" w:hAnsi="ＭＳ 明朝"/>
          <w:color w:val="000000" w:themeColor="text1"/>
          <w:sz w:val="24"/>
          <w:szCs w:val="24"/>
        </w:rPr>
      </w:pPr>
      <w:r w:rsidRPr="00797C2B">
        <w:rPr>
          <w:rFonts w:ascii="ＭＳ 明朝" w:eastAsia="ＭＳ 明朝" w:hAnsi="ＭＳ 明朝"/>
          <w:color w:val="000000" w:themeColor="text1"/>
          <w:sz w:val="24"/>
          <w:szCs w:val="24"/>
        </w:rPr>
        <w:t>以　上</w:t>
      </w:r>
    </w:p>
    <w:p w14:paraId="2CB0DF75" w14:textId="77777777" w:rsidR="00C305D8" w:rsidRPr="00797C2B" w:rsidRDefault="00C305D8" w:rsidP="00C305D8">
      <w:pPr>
        <w:tabs>
          <w:tab w:val="left" w:pos="3375"/>
        </w:tabs>
        <w:rPr>
          <w:rFonts w:asciiTheme="minorEastAsia" w:hAnsiTheme="minorEastAsia"/>
          <w:color w:val="000000" w:themeColor="text1"/>
          <w:sz w:val="24"/>
          <w:szCs w:val="24"/>
        </w:rPr>
      </w:pPr>
    </w:p>
    <w:p w14:paraId="17E2584B" w14:textId="77777777" w:rsidR="00111DFF" w:rsidRPr="00797C2B" w:rsidRDefault="00111DFF" w:rsidP="00C305D8">
      <w:pPr>
        <w:tabs>
          <w:tab w:val="left" w:pos="3375"/>
        </w:tabs>
        <w:rPr>
          <w:rFonts w:asciiTheme="minorEastAsia" w:hAnsiTheme="minorEastAsia"/>
          <w:color w:val="000000" w:themeColor="text1"/>
          <w:sz w:val="24"/>
          <w:szCs w:val="24"/>
        </w:rPr>
      </w:pPr>
    </w:p>
    <w:p w14:paraId="037D5AA4" w14:textId="77777777" w:rsidR="00111DFF" w:rsidRPr="00797C2B" w:rsidRDefault="00111DFF" w:rsidP="00C305D8">
      <w:pPr>
        <w:tabs>
          <w:tab w:val="left" w:pos="3375"/>
        </w:tabs>
        <w:rPr>
          <w:rFonts w:asciiTheme="minorEastAsia" w:hAnsiTheme="minorEastAsia"/>
          <w:color w:val="000000" w:themeColor="text1"/>
          <w:sz w:val="24"/>
          <w:szCs w:val="24"/>
        </w:rPr>
      </w:pPr>
    </w:p>
    <w:p w14:paraId="717F830B" w14:textId="77777777" w:rsidR="00111DFF" w:rsidRPr="00797C2B" w:rsidRDefault="00111DFF" w:rsidP="00C305D8">
      <w:pPr>
        <w:tabs>
          <w:tab w:val="left" w:pos="3375"/>
        </w:tabs>
        <w:rPr>
          <w:rFonts w:asciiTheme="minorEastAsia" w:hAnsiTheme="minorEastAsia"/>
          <w:color w:val="000000" w:themeColor="text1"/>
          <w:sz w:val="24"/>
          <w:szCs w:val="24"/>
        </w:rPr>
      </w:pPr>
    </w:p>
    <w:p w14:paraId="1AAE95F7" w14:textId="77777777" w:rsidR="00111DFF" w:rsidRPr="00797C2B" w:rsidRDefault="00111DFF" w:rsidP="00C305D8">
      <w:pPr>
        <w:tabs>
          <w:tab w:val="left" w:pos="3375"/>
        </w:tabs>
        <w:rPr>
          <w:rFonts w:asciiTheme="minorEastAsia" w:hAnsiTheme="minorEastAsia"/>
          <w:color w:val="000000" w:themeColor="text1"/>
          <w:sz w:val="24"/>
          <w:szCs w:val="24"/>
        </w:rPr>
      </w:pPr>
    </w:p>
    <w:p w14:paraId="61E33E16" w14:textId="77777777" w:rsidR="00111DFF" w:rsidRPr="00797C2B" w:rsidRDefault="00111DFF" w:rsidP="00C305D8">
      <w:pPr>
        <w:tabs>
          <w:tab w:val="left" w:pos="3375"/>
        </w:tabs>
        <w:rPr>
          <w:rFonts w:asciiTheme="minorEastAsia" w:hAnsiTheme="minorEastAsia"/>
          <w:color w:val="000000" w:themeColor="text1"/>
          <w:sz w:val="24"/>
          <w:szCs w:val="24"/>
        </w:rPr>
      </w:pPr>
    </w:p>
    <w:p w14:paraId="1EA86837" w14:textId="77777777" w:rsidR="00111DFF" w:rsidRPr="00797C2B" w:rsidRDefault="00111DFF" w:rsidP="00C305D8">
      <w:pPr>
        <w:tabs>
          <w:tab w:val="left" w:pos="3375"/>
        </w:tabs>
        <w:rPr>
          <w:rFonts w:asciiTheme="minorEastAsia" w:hAnsiTheme="minorEastAsia"/>
          <w:color w:val="000000" w:themeColor="text1"/>
          <w:sz w:val="24"/>
          <w:szCs w:val="24"/>
        </w:rPr>
      </w:pPr>
    </w:p>
    <w:p w14:paraId="10FF5B73" w14:textId="77777777" w:rsidR="00111DFF" w:rsidRPr="00797C2B" w:rsidRDefault="00111DFF" w:rsidP="00C305D8">
      <w:pPr>
        <w:tabs>
          <w:tab w:val="left" w:pos="3375"/>
        </w:tabs>
        <w:rPr>
          <w:rFonts w:asciiTheme="minorEastAsia" w:hAnsiTheme="minorEastAsia"/>
          <w:color w:val="000000" w:themeColor="text1"/>
          <w:sz w:val="24"/>
          <w:szCs w:val="24"/>
        </w:rPr>
      </w:pPr>
    </w:p>
    <w:p w14:paraId="2A3A93FE" w14:textId="77777777" w:rsidR="00111DFF" w:rsidRPr="00797C2B" w:rsidRDefault="00111DFF" w:rsidP="00C305D8">
      <w:pPr>
        <w:tabs>
          <w:tab w:val="left" w:pos="3375"/>
        </w:tabs>
        <w:rPr>
          <w:rFonts w:asciiTheme="minorEastAsia" w:hAnsiTheme="minorEastAsia"/>
          <w:color w:val="000000" w:themeColor="text1"/>
          <w:sz w:val="24"/>
          <w:szCs w:val="24"/>
        </w:rPr>
      </w:pPr>
    </w:p>
    <w:p w14:paraId="1E521CE6" w14:textId="77777777" w:rsidR="00111DFF" w:rsidRPr="00797C2B" w:rsidRDefault="00111DFF" w:rsidP="00C305D8">
      <w:pPr>
        <w:tabs>
          <w:tab w:val="left" w:pos="3375"/>
        </w:tabs>
        <w:rPr>
          <w:rFonts w:asciiTheme="minorEastAsia" w:hAnsiTheme="minorEastAsia"/>
          <w:color w:val="000000" w:themeColor="text1"/>
          <w:sz w:val="24"/>
          <w:szCs w:val="24"/>
        </w:rPr>
      </w:pPr>
    </w:p>
    <w:p w14:paraId="50D2B03E" w14:textId="77777777" w:rsidR="00111DFF" w:rsidRPr="00797C2B" w:rsidRDefault="00111DFF" w:rsidP="00C305D8">
      <w:pPr>
        <w:tabs>
          <w:tab w:val="left" w:pos="3375"/>
        </w:tabs>
        <w:rPr>
          <w:rFonts w:asciiTheme="minorEastAsia" w:hAnsiTheme="minorEastAsia"/>
          <w:color w:val="000000" w:themeColor="text1"/>
          <w:sz w:val="24"/>
          <w:szCs w:val="24"/>
        </w:rPr>
      </w:pPr>
    </w:p>
    <w:p w14:paraId="109B2B99" w14:textId="77777777" w:rsidR="000E315A" w:rsidRPr="00797C2B" w:rsidRDefault="000E315A" w:rsidP="00C305D8">
      <w:pPr>
        <w:tabs>
          <w:tab w:val="left" w:pos="3375"/>
        </w:tabs>
        <w:rPr>
          <w:rFonts w:asciiTheme="minorEastAsia" w:hAnsiTheme="minorEastAsia"/>
          <w:color w:val="000000" w:themeColor="text1"/>
          <w:sz w:val="24"/>
          <w:szCs w:val="24"/>
        </w:rPr>
      </w:pPr>
    </w:p>
    <w:p w14:paraId="6EF5EB8F" w14:textId="77777777" w:rsidR="000E315A" w:rsidRPr="00797C2B" w:rsidRDefault="000E315A" w:rsidP="00C305D8">
      <w:pPr>
        <w:tabs>
          <w:tab w:val="left" w:pos="3375"/>
        </w:tabs>
        <w:rPr>
          <w:rFonts w:asciiTheme="minorEastAsia" w:hAnsiTheme="minorEastAsia"/>
          <w:color w:val="000000" w:themeColor="text1"/>
          <w:sz w:val="24"/>
          <w:szCs w:val="24"/>
        </w:rPr>
      </w:pPr>
    </w:p>
    <w:p w14:paraId="37EAB9DA" w14:textId="77777777" w:rsidR="00111DFF" w:rsidRPr="00797C2B" w:rsidRDefault="00111DFF" w:rsidP="00C305D8">
      <w:pPr>
        <w:tabs>
          <w:tab w:val="left" w:pos="3375"/>
        </w:tabs>
        <w:rPr>
          <w:rFonts w:asciiTheme="minorEastAsia" w:hAnsiTheme="minorEastAsia"/>
          <w:color w:val="000000" w:themeColor="text1"/>
          <w:sz w:val="24"/>
          <w:szCs w:val="24"/>
        </w:rPr>
      </w:pPr>
    </w:p>
    <w:tbl>
      <w:tblPr>
        <w:tblpPr w:leftFromText="142" w:rightFromText="142" w:vertAnchor="text" w:horzAnchor="margin" w:tblpXSpec="center" w:tblpY="4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797C2B" w:rsidRPr="00797C2B" w14:paraId="35C273C6" w14:textId="77777777" w:rsidTr="00111DFF">
        <w:tc>
          <w:tcPr>
            <w:tcW w:w="9214" w:type="dxa"/>
            <w:gridSpan w:val="2"/>
            <w:tcBorders>
              <w:top w:val="nil"/>
              <w:left w:val="nil"/>
              <w:bottom w:val="single" w:sz="4" w:space="0" w:color="auto"/>
              <w:right w:val="nil"/>
            </w:tcBorders>
            <w:hideMark/>
          </w:tcPr>
          <w:p w14:paraId="5A7E2E48" w14:textId="77777777" w:rsidR="00111DFF" w:rsidRPr="00797C2B" w:rsidRDefault="00111DFF" w:rsidP="00111DFF">
            <w:pPr>
              <w:tabs>
                <w:tab w:val="left" w:pos="3375"/>
              </w:tabs>
              <w:rPr>
                <w:rFonts w:asciiTheme="minorEastAsia" w:hAnsiTheme="minorEastAsia"/>
                <w:color w:val="000000" w:themeColor="text1"/>
                <w:sz w:val="24"/>
                <w:szCs w:val="24"/>
              </w:rPr>
            </w:pPr>
            <w:r w:rsidRPr="00797C2B">
              <w:rPr>
                <w:rFonts w:asciiTheme="minorEastAsia" w:hAnsiTheme="minorEastAsia" w:hint="eastAsia"/>
                <w:color w:val="000000" w:themeColor="text1"/>
                <w:sz w:val="24"/>
                <w:szCs w:val="24"/>
              </w:rPr>
              <w:t>※押印を省略する場合、以下について記載すること</w:t>
            </w:r>
          </w:p>
        </w:tc>
      </w:tr>
      <w:tr w:rsidR="00797C2B" w:rsidRPr="00797C2B" w14:paraId="4900FB68" w14:textId="77777777" w:rsidTr="000F44FA">
        <w:tc>
          <w:tcPr>
            <w:tcW w:w="4820" w:type="dxa"/>
            <w:tcBorders>
              <w:top w:val="single" w:sz="4" w:space="0" w:color="auto"/>
              <w:left w:val="single" w:sz="4" w:space="0" w:color="auto"/>
              <w:bottom w:val="nil"/>
              <w:right w:val="single" w:sz="4" w:space="0" w:color="auto"/>
            </w:tcBorders>
            <w:hideMark/>
          </w:tcPr>
          <w:p w14:paraId="7FE030D1" w14:textId="77777777" w:rsidR="00111DFF" w:rsidRPr="00797C2B" w:rsidRDefault="00111DFF" w:rsidP="00111DFF">
            <w:pPr>
              <w:tabs>
                <w:tab w:val="left" w:pos="3375"/>
              </w:tabs>
              <w:rPr>
                <w:rFonts w:asciiTheme="minorEastAsia" w:hAnsiTheme="minorEastAsia"/>
                <w:color w:val="000000" w:themeColor="text1"/>
                <w:sz w:val="24"/>
                <w:szCs w:val="24"/>
              </w:rPr>
            </w:pPr>
            <w:r w:rsidRPr="00797C2B">
              <w:rPr>
                <w:rFonts w:asciiTheme="minorEastAsia" w:hAnsiTheme="minorEastAsia" w:hint="eastAsia"/>
                <w:color w:val="000000" w:themeColor="text1"/>
                <w:sz w:val="24"/>
                <w:szCs w:val="24"/>
              </w:rPr>
              <w:t>責任者：</w:t>
            </w:r>
          </w:p>
        </w:tc>
        <w:tc>
          <w:tcPr>
            <w:tcW w:w="4394" w:type="dxa"/>
            <w:tcBorders>
              <w:top w:val="single" w:sz="4" w:space="0" w:color="auto"/>
              <w:left w:val="single" w:sz="4" w:space="0" w:color="auto"/>
              <w:bottom w:val="nil"/>
              <w:right w:val="single" w:sz="4" w:space="0" w:color="auto"/>
            </w:tcBorders>
            <w:hideMark/>
          </w:tcPr>
          <w:p w14:paraId="56BDC37A" w14:textId="77777777" w:rsidR="00111DFF" w:rsidRPr="00797C2B" w:rsidRDefault="00111DFF" w:rsidP="00111DFF">
            <w:pPr>
              <w:tabs>
                <w:tab w:val="left" w:pos="3375"/>
              </w:tabs>
              <w:rPr>
                <w:rFonts w:asciiTheme="minorEastAsia" w:hAnsiTheme="minorEastAsia"/>
                <w:color w:val="000000" w:themeColor="text1"/>
                <w:sz w:val="24"/>
                <w:szCs w:val="24"/>
              </w:rPr>
            </w:pPr>
            <w:r w:rsidRPr="00797C2B">
              <w:rPr>
                <w:rFonts w:asciiTheme="minorEastAsia" w:hAnsiTheme="minorEastAsia" w:hint="eastAsia"/>
                <w:color w:val="000000" w:themeColor="text1"/>
                <w:sz w:val="24"/>
                <w:szCs w:val="24"/>
              </w:rPr>
              <w:t>連絡先：</w:t>
            </w:r>
          </w:p>
        </w:tc>
      </w:tr>
      <w:tr w:rsidR="00797C2B" w:rsidRPr="00797C2B" w14:paraId="3196877C" w14:textId="77777777" w:rsidTr="000F44FA">
        <w:tc>
          <w:tcPr>
            <w:tcW w:w="4820" w:type="dxa"/>
            <w:tcBorders>
              <w:top w:val="nil"/>
              <w:left w:val="single" w:sz="4" w:space="0" w:color="auto"/>
              <w:bottom w:val="single" w:sz="4" w:space="0" w:color="auto"/>
              <w:right w:val="single" w:sz="4" w:space="0" w:color="auto"/>
            </w:tcBorders>
          </w:tcPr>
          <w:p w14:paraId="45B9A7B0" w14:textId="77777777" w:rsidR="00111DFF" w:rsidRPr="00797C2B" w:rsidRDefault="00111DFF" w:rsidP="00111DFF">
            <w:pPr>
              <w:tabs>
                <w:tab w:val="left" w:pos="3375"/>
              </w:tabs>
              <w:rPr>
                <w:rFonts w:asciiTheme="minorEastAsia" w:hAnsiTheme="minorEastAsia"/>
                <w:color w:val="000000" w:themeColor="text1"/>
                <w:sz w:val="24"/>
                <w:szCs w:val="24"/>
              </w:rPr>
            </w:pPr>
          </w:p>
        </w:tc>
        <w:tc>
          <w:tcPr>
            <w:tcW w:w="4394" w:type="dxa"/>
            <w:tcBorders>
              <w:top w:val="nil"/>
              <w:left w:val="single" w:sz="4" w:space="0" w:color="auto"/>
              <w:bottom w:val="single" w:sz="4" w:space="0" w:color="auto"/>
              <w:right w:val="single" w:sz="4" w:space="0" w:color="auto"/>
            </w:tcBorders>
          </w:tcPr>
          <w:p w14:paraId="7E62DBC8" w14:textId="77777777" w:rsidR="00111DFF" w:rsidRPr="00797C2B" w:rsidRDefault="00111DFF" w:rsidP="00111DFF">
            <w:pPr>
              <w:tabs>
                <w:tab w:val="left" w:pos="3375"/>
              </w:tabs>
              <w:rPr>
                <w:rFonts w:asciiTheme="minorEastAsia" w:hAnsiTheme="minorEastAsia"/>
                <w:color w:val="000000" w:themeColor="text1"/>
                <w:sz w:val="24"/>
                <w:szCs w:val="24"/>
              </w:rPr>
            </w:pPr>
          </w:p>
        </w:tc>
      </w:tr>
      <w:tr w:rsidR="00797C2B" w:rsidRPr="00797C2B" w14:paraId="7EA505D0" w14:textId="77777777" w:rsidTr="000F44FA">
        <w:tc>
          <w:tcPr>
            <w:tcW w:w="4820" w:type="dxa"/>
            <w:tcBorders>
              <w:top w:val="single" w:sz="4" w:space="0" w:color="auto"/>
              <w:left w:val="single" w:sz="4" w:space="0" w:color="auto"/>
              <w:bottom w:val="nil"/>
              <w:right w:val="single" w:sz="4" w:space="0" w:color="auto"/>
            </w:tcBorders>
            <w:hideMark/>
          </w:tcPr>
          <w:p w14:paraId="76D87563" w14:textId="77777777" w:rsidR="00111DFF" w:rsidRPr="00797C2B" w:rsidRDefault="00111DFF" w:rsidP="00111DFF">
            <w:pPr>
              <w:tabs>
                <w:tab w:val="left" w:pos="3375"/>
              </w:tabs>
              <w:rPr>
                <w:rFonts w:asciiTheme="minorEastAsia" w:hAnsiTheme="minorEastAsia"/>
                <w:color w:val="000000" w:themeColor="text1"/>
                <w:sz w:val="24"/>
                <w:szCs w:val="24"/>
              </w:rPr>
            </w:pPr>
            <w:r w:rsidRPr="00797C2B">
              <w:rPr>
                <w:rFonts w:asciiTheme="minorEastAsia" w:hAnsiTheme="minorEastAsia" w:hint="eastAsia"/>
                <w:color w:val="000000" w:themeColor="text1"/>
                <w:sz w:val="24"/>
                <w:szCs w:val="24"/>
              </w:rPr>
              <w:t>担当者：</w:t>
            </w:r>
          </w:p>
        </w:tc>
        <w:tc>
          <w:tcPr>
            <w:tcW w:w="4394" w:type="dxa"/>
            <w:tcBorders>
              <w:top w:val="single" w:sz="4" w:space="0" w:color="auto"/>
              <w:left w:val="single" w:sz="4" w:space="0" w:color="auto"/>
              <w:bottom w:val="nil"/>
              <w:right w:val="single" w:sz="4" w:space="0" w:color="auto"/>
            </w:tcBorders>
            <w:hideMark/>
          </w:tcPr>
          <w:p w14:paraId="691C52E5" w14:textId="77777777" w:rsidR="00111DFF" w:rsidRPr="00797C2B" w:rsidRDefault="00111DFF" w:rsidP="00111DFF">
            <w:pPr>
              <w:tabs>
                <w:tab w:val="left" w:pos="3375"/>
              </w:tabs>
              <w:rPr>
                <w:rFonts w:asciiTheme="minorEastAsia" w:hAnsiTheme="minorEastAsia"/>
                <w:color w:val="000000" w:themeColor="text1"/>
                <w:sz w:val="24"/>
                <w:szCs w:val="24"/>
              </w:rPr>
            </w:pPr>
            <w:r w:rsidRPr="00797C2B">
              <w:rPr>
                <w:rFonts w:asciiTheme="minorEastAsia" w:hAnsiTheme="minorEastAsia" w:hint="eastAsia"/>
                <w:color w:val="000000" w:themeColor="text1"/>
                <w:sz w:val="24"/>
                <w:szCs w:val="24"/>
              </w:rPr>
              <w:t>連絡先：</w:t>
            </w:r>
          </w:p>
        </w:tc>
      </w:tr>
      <w:tr w:rsidR="00797C2B" w:rsidRPr="00797C2B" w14:paraId="673831EA" w14:textId="77777777" w:rsidTr="000F44FA">
        <w:tc>
          <w:tcPr>
            <w:tcW w:w="4820" w:type="dxa"/>
            <w:tcBorders>
              <w:top w:val="nil"/>
              <w:left w:val="single" w:sz="4" w:space="0" w:color="auto"/>
              <w:bottom w:val="single" w:sz="4" w:space="0" w:color="auto"/>
              <w:right w:val="single" w:sz="4" w:space="0" w:color="auto"/>
            </w:tcBorders>
          </w:tcPr>
          <w:p w14:paraId="1BDCE89D" w14:textId="77777777" w:rsidR="00111DFF" w:rsidRPr="00797C2B" w:rsidRDefault="00111DFF" w:rsidP="00111DFF">
            <w:pPr>
              <w:tabs>
                <w:tab w:val="left" w:pos="3375"/>
              </w:tabs>
              <w:rPr>
                <w:rFonts w:asciiTheme="minorEastAsia" w:hAnsiTheme="minorEastAsia"/>
                <w:color w:val="000000" w:themeColor="text1"/>
                <w:sz w:val="24"/>
                <w:szCs w:val="24"/>
              </w:rPr>
            </w:pPr>
          </w:p>
        </w:tc>
        <w:tc>
          <w:tcPr>
            <w:tcW w:w="4394" w:type="dxa"/>
            <w:tcBorders>
              <w:top w:val="nil"/>
              <w:left w:val="single" w:sz="4" w:space="0" w:color="auto"/>
              <w:bottom w:val="single" w:sz="4" w:space="0" w:color="auto"/>
              <w:right w:val="single" w:sz="4" w:space="0" w:color="auto"/>
            </w:tcBorders>
          </w:tcPr>
          <w:p w14:paraId="04D47FD1" w14:textId="77777777" w:rsidR="00111DFF" w:rsidRPr="00797C2B" w:rsidRDefault="00111DFF" w:rsidP="00111DFF">
            <w:pPr>
              <w:tabs>
                <w:tab w:val="left" w:pos="3375"/>
              </w:tabs>
              <w:rPr>
                <w:rFonts w:asciiTheme="minorEastAsia" w:hAnsiTheme="minorEastAsia"/>
                <w:color w:val="000000" w:themeColor="text1"/>
                <w:sz w:val="24"/>
                <w:szCs w:val="24"/>
              </w:rPr>
            </w:pPr>
          </w:p>
        </w:tc>
      </w:tr>
    </w:tbl>
    <w:p w14:paraId="76245234" w14:textId="77777777" w:rsidR="00111DFF" w:rsidRPr="00797C2B" w:rsidRDefault="00111DFF" w:rsidP="00C305D8">
      <w:pPr>
        <w:tabs>
          <w:tab w:val="left" w:pos="3375"/>
        </w:tabs>
        <w:rPr>
          <w:rFonts w:asciiTheme="minorEastAsia" w:hAnsiTheme="minorEastAsia"/>
          <w:color w:val="000000" w:themeColor="text1"/>
          <w:sz w:val="24"/>
          <w:szCs w:val="24"/>
        </w:rPr>
      </w:pPr>
    </w:p>
    <w:sectPr w:rsidR="00111DFF" w:rsidRPr="00797C2B" w:rsidSect="00C305D8">
      <w:pgSz w:w="11906" w:h="16838" w:code="9"/>
      <w:pgMar w:top="1418" w:right="1134" w:bottom="1134" w:left="1134" w:header="454" w:footer="992" w:gutter="0"/>
      <w:cols w:space="720"/>
      <w:docGrid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EDDC3" w14:textId="77777777" w:rsidR="00A023D6" w:rsidRDefault="00A023D6">
      <w:r>
        <w:separator/>
      </w:r>
    </w:p>
  </w:endnote>
  <w:endnote w:type="continuationSeparator" w:id="0">
    <w:p w14:paraId="05B6D7E5" w14:textId="77777777" w:rsidR="00A023D6" w:rsidRDefault="00A0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38F9D" w14:textId="77777777" w:rsidR="00A023D6" w:rsidRDefault="00A023D6">
      <w:r>
        <w:separator/>
      </w:r>
    </w:p>
  </w:footnote>
  <w:footnote w:type="continuationSeparator" w:id="0">
    <w:p w14:paraId="60880490" w14:textId="77777777" w:rsidR="00A023D6" w:rsidRDefault="00A023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827"/>
    <w:rsid w:val="000854BE"/>
    <w:rsid w:val="000E315A"/>
    <w:rsid w:val="000F44FA"/>
    <w:rsid w:val="00111DFF"/>
    <w:rsid w:val="00153BA2"/>
    <w:rsid w:val="001F6907"/>
    <w:rsid w:val="00212E89"/>
    <w:rsid w:val="002E3BFC"/>
    <w:rsid w:val="003B25DA"/>
    <w:rsid w:val="00505CEC"/>
    <w:rsid w:val="005677E2"/>
    <w:rsid w:val="00576827"/>
    <w:rsid w:val="005F6BEC"/>
    <w:rsid w:val="00701280"/>
    <w:rsid w:val="00797C2B"/>
    <w:rsid w:val="00810A58"/>
    <w:rsid w:val="008B4C07"/>
    <w:rsid w:val="00920B88"/>
    <w:rsid w:val="00941339"/>
    <w:rsid w:val="00A023D6"/>
    <w:rsid w:val="00A73939"/>
    <w:rsid w:val="00A765DF"/>
    <w:rsid w:val="00AC7AE8"/>
    <w:rsid w:val="00B670DB"/>
    <w:rsid w:val="00C305D8"/>
    <w:rsid w:val="00CA7FC5"/>
    <w:rsid w:val="00D61DB0"/>
    <w:rsid w:val="00D727E6"/>
    <w:rsid w:val="00D93484"/>
    <w:rsid w:val="00D93DDD"/>
    <w:rsid w:val="00E12FE8"/>
    <w:rsid w:val="00EC394E"/>
    <w:rsid w:val="00F26B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B1CA9B"/>
  <w15:chartTrackingRefBased/>
  <w15:docId w15:val="{2E5B359D-A821-4CAB-BBA1-1A456E2C4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Placeholder Text"/>
    <w:basedOn w:val="a0"/>
    <w:rPr>
      <w:color w:val="808080"/>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8">
    <w:name w:val="annotation reference"/>
    <w:semiHidden/>
    <w:rsid w:val="00C305D8"/>
    <w:rPr>
      <w:sz w:val="18"/>
      <w:szCs w:val="18"/>
    </w:rPr>
  </w:style>
  <w:style w:type="paragraph" w:styleId="a9">
    <w:name w:val="annotation text"/>
    <w:basedOn w:val="a"/>
    <w:link w:val="aa"/>
    <w:semiHidden/>
    <w:rsid w:val="00C305D8"/>
    <w:pPr>
      <w:jc w:val="left"/>
    </w:pPr>
    <w:rPr>
      <w:rFonts w:ascii="Century" w:eastAsia="ＭＳ 明朝" w:hAnsi="Century"/>
      <w:szCs w:val="24"/>
    </w:rPr>
  </w:style>
  <w:style w:type="character" w:customStyle="1" w:styleId="aa">
    <w:name w:val="コメント文字列 (文字)"/>
    <w:basedOn w:val="a0"/>
    <w:link w:val="a9"/>
    <w:semiHidden/>
    <w:rsid w:val="00C305D8"/>
    <w:rPr>
      <w:rFonts w:ascii="Century" w:eastAsia="ＭＳ 明朝" w:hAnsi="Century"/>
      <w:szCs w:val="24"/>
    </w:rPr>
  </w:style>
  <w:style w:type="paragraph" w:styleId="ab">
    <w:name w:val="Balloon Text"/>
    <w:basedOn w:val="a"/>
    <w:link w:val="ac"/>
    <w:uiPriority w:val="99"/>
    <w:semiHidden/>
    <w:unhideWhenUsed/>
    <w:rsid w:val="00C305D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305D8"/>
    <w:rPr>
      <w:rFonts w:asciiTheme="majorHAnsi" w:eastAsiaTheme="majorEastAsia" w:hAnsiTheme="majorHAnsi" w:cstheme="majorBidi"/>
      <w:sz w:val="18"/>
      <w:szCs w:val="18"/>
    </w:rPr>
  </w:style>
  <w:style w:type="paragraph" w:styleId="ad">
    <w:name w:val="Revision"/>
    <w:hidden/>
    <w:uiPriority w:val="99"/>
    <w:semiHidden/>
    <w:rsid w:val="0070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655</Words>
  <Characters>662</Characters>
  <Application>Microsoft Office Word</Application>
  <DocSecurity>0</DocSecurity>
  <Lines>36</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伊藤　知也</dc:creator>
  <cp:keywords/>
  <dc:description/>
  <cp:lastModifiedBy>安藤 呼百合</cp:lastModifiedBy>
  <cp:revision>13</cp:revision>
  <cp:lastPrinted>2020-06-03T05:17:00Z</cp:lastPrinted>
  <dcterms:created xsi:type="dcterms:W3CDTF">2020-06-03T02:59:00Z</dcterms:created>
  <dcterms:modified xsi:type="dcterms:W3CDTF">2026-03-31T02:22:00Z</dcterms:modified>
</cp:coreProperties>
</file>